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01" w:rsidRDefault="00940501" w:rsidP="00940501">
      <w:pPr>
        <w:pStyle w:val="a3"/>
      </w:pPr>
      <w:r>
        <w:rPr>
          <w:rStyle w:val="a4"/>
        </w:rPr>
        <w:t>Условия договора об оказании услуг по передаче электрической энергии.</w:t>
      </w:r>
    </w:p>
    <w:p w:rsidR="00940501" w:rsidRDefault="00940501" w:rsidP="00940501">
      <w:pPr>
        <w:pStyle w:val="a3"/>
      </w:pPr>
      <w:r>
        <w:rPr>
          <w:b/>
          <w:bCs/>
        </w:rPr>
        <w:br/>
      </w:r>
      <w:r>
        <w:rPr>
          <w:rStyle w:val="a4"/>
        </w:rPr>
        <w:t xml:space="preserve">Общие принципы и порядок оказания сетевыми копаниями услуг по передаче электрической энергии </w:t>
      </w:r>
      <w:proofErr w:type="spellStart"/>
      <w:r>
        <w:rPr>
          <w:rStyle w:val="a4"/>
        </w:rPr>
        <w:t>определеныПравилами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недискриминационного</w:t>
      </w:r>
      <w:proofErr w:type="spellEnd"/>
      <w:r>
        <w:rPr>
          <w:rStyle w:val="a4"/>
        </w:rPr>
        <w:t xml:space="preserve"> доступа к услугам по передаче электрической энергии и оказания этих услуг, утвержденных Постановлением Правительства </w:t>
      </w:r>
      <w:proofErr w:type="spellStart"/>
      <w:r>
        <w:rPr>
          <w:rStyle w:val="a4"/>
        </w:rPr>
        <w:t>РФот</w:t>
      </w:r>
      <w:proofErr w:type="spellEnd"/>
      <w:r>
        <w:rPr>
          <w:rStyle w:val="a4"/>
        </w:rPr>
        <w:t xml:space="preserve"> 27.12.2004 № 861.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>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(далее - договор).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 xml:space="preserve">Договор является публичным и обязательным к заключению для сетевой организации. Договор не может быть заключен ранее заключения договора об осуществлении технологического присоединения </w:t>
      </w:r>
      <w:proofErr w:type="spellStart"/>
      <w:r>
        <w:rPr>
          <w:rStyle w:val="a4"/>
        </w:rPr>
        <w:t>энергопринимающих</w:t>
      </w:r>
      <w:proofErr w:type="spellEnd"/>
      <w:r>
        <w:rPr>
          <w:rStyle w:val="a4"/>
        </w:rPr>
        <w:t xml:space="preserve"> устройств (энергетических установок) юридических и физических лиц к электрическим сетям, за исключением случаев, когда потребителем услуг выступают: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 xml:space="preserve">а) лица, чьи </w:t>
      </w:r>
      <w:proofErr w:type="spellStart"/>
      <w:r>
        <w:rPr>
          <w:rStyle w:val="a4"/>
        </w:rPr>
        <w:t>энергопринимающие</w:t>
      </w:r>
      <w:proofErr w:type="spellEnd"/>
      <w:r>
        <w:rPr>
          <w:rStyle w:val="a4"/>
        </w:rPr>
        <w:t xml:space="preserve"> устройства технологически присоединены к электрической сети;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>б) лица, осуществляющие экспорт (импорт) электрической энергии и не имеющие во владении, в пользовании и распоряжении объекты электроэнергетики, присоединенные к электрической сети;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 xml:space="preserve">в) </w:t>
      </w:r>
      <w:proofErr w:type="spellStart"/>
      <w:r>
        <w:rPr>
          <w:rStyle w:val="a4"/>
        </w:rPr>
        <w:t>энергосбытовые</w:t>
      </w:r>
      <w:proofErr w:type="spellEnd"/>
      <w:r>
        <w:rPr>
          <w:rStyle w:val="a4"/>
        </w:rPr>
        <w:t xml:space="preserve"> организации (гарантирующие поставщики), заключающие договор в интересах обслуживаемых ими потребителей электрической энергии.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>В рамках договора сетевая организация обязуется осуществить комплекс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а потребитель услуг - оплатить их.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>Договор содержит следующие существенные условия: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 xml:space="preserve">а) величина максимальной мощности </w:t>
      </w:r>
      <w:proofErr w:type="spellStart"/>
      <w:r>
        <w:rPr>
          <w:rStyle w:val="a4"/>
        </w:rPr>
        <w:t>энергопринимающих</w:t>
      </w:r>
      <w:proofErr w:type="spellEnd"/>
      <w:r>
        <w:rPr>
          <w:rStyle w:val="a4"/>
        </w:rPr>
        <w:t xml:space="preserve"> устройств, технологически присоединенных в установленном законодательством Российской Федерации порядке к электрической сети, с распределением указанной величины по каждой точке присоединения;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 xml:space="preserve">б) величина заявленной мощности, в пределах которой сетевая организация принимает на себя обязательства обеспечить передачу электрической энергии в указанных в договоре точках присоединения. При этом в случае опосредованного присоединения величина заявленной мощности в точке присоединения каждого из </w:t>
      </w:r>
      <w:proofErr w:type="spellStart"/>
      <w:r>
        <w:rPr>
          <w:rStyle w:val="a4"/>
        </w:rPr>
        <w:t>энергопринимающих</w:t>
      </w:r>
      <w:proofErr w:type="spellEnd"/>
      <w:r>
        <w:rPr>
          <w:rStyle w:val="a4"/>
        </w:rPr>
        <w:t xml:space="preserve"> устройств потребителей услуг определяется в соответствии с величиной потребления электрической энергии соответствующим потребителем в часы пиковых нагрузок энергосистемы, ежегодно определяемых системным оператором;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 xml:space="preserve">в) ответственность потребителя услуг и сетевой организации за состояние и обслуживание объектов </w:t>
      </w:r>
      <w:proofErr w:type="spellStart"/>
      <w:r>
        <w:rPr>
          <w:rStyle w:val="a4"/>
        </w:rPr>
        <w:t>электросетевого</w:t>
      </w:r>
      <w:proofErr w:type="spellEnd"/>
      <w:r>
        <w:rPr>
          <w:rStyle w:val="a4"/>
        </w:rPr>
        <w:t xml:space="preserve"> хозяйства, которая определяется балансовой принадлежностью сетевой организации и потребителя услуг </w:t>
      </w:r>
      <w:r>
        <w:rPr>
          <w:rStyle w:val="a4"/>
        </w:rPr>
        <w:lastRenderedPageBreak/>
        <w:t>(потребителя электрической энергии, в интересах которого заключается договор) и фиксируется в акте разграничения балансовой принадлежности электросетей и акте эксплуатационной ответственности сторон, являющихся приложениями к договору;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>г) обязательства сторон по оборудованию точек присоединения средствами измерения электрической энергии, в том числе измерительными приборами, соответствующими установленным законодательством Российской Федерации требованиям, а также по обеспечению их работоспособности и соблюдению в течение всего срока действия договора эксплуатационных требований к ним, установленных уполномоченным органом по техническому регулированию и метрологии и изготовителем. До исполнения обязательств по оборудованию точек присоединения приборами учета стороны применяют согласованный ими расчетный способ учета электрической энергии (мощности), применяемый при определении объемов переданной электроэнергии (мощности).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>При исполнении договора потребитель услуг обязан: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 xml:space="preserve">а) соблюдать предусмотренный договором режим потребления (производства) электрической энергии (мощности). В случае систематического (2 и более раза в течение календарного года) превышения потребителем величины заявленной мощности более чем на 10 процентов при определении обязательств по договору используется величина фактически потребленной мощности в текущем периоде регулирования, а для потребителей, присоединенная мощность </w:t>
      </w:r>
      <w:proofErr w:type="spellStart"/>
      <w:r>
        <w:rPr>
          <w:rStyle w:val="a4"/>
        </w:rPr>
        <w:t>энергопринимающих</w:t>
      </w:r>
      <w:proofErr w:type="spellEnd"/>
      <w:r>
        <w:rPr>
          <w:rStyle w:val="a4"/>
        </w:rPr>
        <w:t xml:space="preserve"> устройств которых свыше 750 </w:t>
      </w:r>
      <w:proofErr w:type="spellStart"/>
      <w:r>
        <w:rPr>
          <w:rStyle w:val="a4"/>
        </w:rPr>
        <w:t>кВА</w:t>
      </w:r>
      <w:proofErr w:type="spellEnd"/>
      <w:r>
        <w:rPr>
          <w:rStyle w:val="a4"/>
        </w:rPr>
        <w:t>, - величина максимальной мощности;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>б) оплачивать услуги сетевой организации по передаче электрической энергии в размере и сроки, установленные договором;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>в) поддерживать в надлежащем техническом состоянии принадлежащие ему средства релейной защиты и противоаварийной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устройств;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 xml:space="preserve">г) осуществлять эксплуатацию принадлежащих ему </w:t>
      </w:r>
      <w:proofErr w:type="spellStart"/>
      <w:r>
        <w:rPr>
          <w:rStyle w:val="a4"/>
        </w:rPr>
        <w:t>энергопринимающих</w:t>
      </w:r>
      <w:proofErr w:type="spellEnd"/>
      <w:r>
        <w:rPr>
          <w:rStyle w:val="a4"/>
        </w:rPr>
        <w:t xml:space="preserve"> устройств в соответствии с правилами технической эксплуатации, техники безопасности и оперативно-диспетчерского управления;</w:t>
      </w:r>
      <w:r>
        <w:rPr>
          <w:b/>
          <w:bCs/>
        </w:rPr>
        <w:br/>
      </w:r>
      <w:r>
        <w:rPr>
          <w:b/>
          <w:bCs/>
        </w:rPr>
        <w:br/>
      </w:r>
      <w:proofErr w:type="spellStart"/>
      <w:r>
        <w:rPr>
          <w:rStyle w:val="a4"/>
        </w:rPr>
        <w:t>д</w:t>
      </w:r>
      <w:proofErr w:type="spellEnd"/>
      <w:r>
        <w:rPr>
          <w:rStyle w:val="a4"/>
        </w:rPr>
        <w:t>) соблюдать заданные в установленном порядке сетевой организацией,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брони;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 xml:space="preserve">е) поддерживать на границе балансовой принадлежности значения показателей качества электрической энергии, обусловленные работой его </w:t>
      </w:r>
      <w:proofErr w:type="spellStart"/>
      <w:r>
        <w:rPr>
          <w:rStyle w:val="a4"/>
        </w:rPr>
        <w:t>энергопринимающих</w:t>
      </w:r>
      <w:proofErr w:type="spellEnd"/>
      <w:r>
        <w:rPr>
          <w:rStyle w:val="a4"/>
        </w:rPr>
        <w:t xml:space="preserve"> устройств, соответствующие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</w:t>
      </w:r>
      <w:r>
        <w:rPr>
          <w:rStyle w:val="a4"/>
        </w:rPr>
        <w:lastRenderedPageBreak/>
        <w:t xml:space="preserve">отдельных </w:t>
      </w:r>
      <w:proofErr w:type="spellStart"/>
      <w:r>
        <w:rPr>
          <w:rStyle w:val="a4"/>
        </w:rPr>
        <w:t>энергопринимающих</w:t>
      </w:r>
      <w:proofErr w:type="spellEnd"/>
      <w:r>
        <w:rPr>
          <w:rStyle w:val="a4"/>
        </w:rPr>
        <w:t xml:space="preserve"> устройств (групп </w:t>
      </w:r>
      <w:proofErr w:type="spellStart"/>
      <w:r>
        <w:rPr>
          <w:rStyle w:val="a4"/>
        </w:rPr>
        <w:t>энергопринимающих</w:t>
      </w:r>
      <w:proofErr w:type="spellEnd"/>
      <w:r>
        <w:rPr>
          <w:rStyle w:val="a4"/>
        </w:rPr>
        <w:t xml:space="preserve"> устройств);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>ж) выполнять требования сетевой организации об ограничении режима потребления в соответствии с утвержденными графиками ограничения (временного отключения) потребления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потребления;</w:t>
      </w:r>
      <w:r>
        <w:rPr>
          <w:b/>
          <w:bCs/>
        </w:rPr>
        <w:br/>
      </w:r>
      <w:r>
        <w:rPr>
          <w:b/>
          <w:bCs/>
        </w:rPr>
        <w:br/>
      </w:r>
      <w:proofErr w:type="spellStart"/>
      <w:r>
        <w:rPr>
          <w:rStyle w:val="a4"/>
        </w:rPr>
        <w:t>з</w:t>
      </w:r>
      <w:proofErr w:type="spellEnd"/>
      <w:r>
        <w:rPr>
          <w:rStyle w:val="a4"/>
        </w:rPr>
        <w:t>) представлять в сетевую организацию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оборудования);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>и) информировать сетевую организацию в установленные договором сроки об аварийных ситуациях на энергетических объектах, плановом, текущем и капитальном ремонте на них;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>к) информировать сетевую организацию об объеме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токоприемников потребителя услуг, которые могут быть отключены устройствами противоаварийной автоматики;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>л)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случаях, установленных договором.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>При исполнении договора сетевая организация обязана: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 xml:space="preserve">а) обеспечить передачу электрической энергии в точке присоединения </w:t>
      </w:r>
      <w:proofErr w:type="spellStart"/>
      <w:r>
        <w:rPr>
          <w:rStyle w:val="a4"/>
        </w:rPr>
        <w:t>энергопринимающих</w:t>
      </w:r>
      <w:proofErr w:type="spellEnd"/>
      <w:r>
        <w:rPr>
          <w:rStyle w:val="a4"/>
        </w:rPr>
        <w:t xml:space="preserve"> устройств потребителя услуг (потребителя электрической энергии, в интересах которого заключается договор) к электрической сети, качество и параметры которой должны соответствовать техническим регламентам с соблюдением величин аварийной и технологической брони;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 xml:space="preserve">б) осуществлять передачу электрической энергии в соответствии с согласованной категорией надежности </w:t>
      </w:r>
      <w:proofErr w:type="spellStart"/>
      <w:r>
        <w:rPr>
          <w:rStyle w:val="a4"/>
        </w:rPr>
        <w:t>энергопринимающих</w:t>
      </w:r>
      <w:proofErr w:type="spellEnd"/>
      <w:r>
        <w:rPr>
          <w:rStyle w:val="a4"/>
        </w:rPr>
        <w:t xml:space="preserve"> устройств потребителя услуг (потребителя электрической энергии, в интересах которого заключается договор);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 xml:space="preserve">в) определять в порядке, определяемом Министерством промышленности и энергетики Российской Федерации, значения соотношения потребления активной и реактивной мощности для отдельных </w:t>
      </w:r>
      <w:proofErr w:type="spellStart"/>
      <w:r>
        <w:rPr>
          <w:rStyle w:val="a4"/>
        </w:rPr>
        <w:t>энергопринимающих</w:t>
      </w:r>
      <w:proofErr w:type="spellEnd"/>
      <w:r>
        <w:rPr>
          <w:rStyle w:val="a4"/>
        </w:rPr>
        <w:t xml:space="preserve"> устройств (групп </w:t>
      </w:r>
      <w:proofErr w:type="spellStart"/>
      <w:r>
        <w:rPr>
          <w:rStyle w:val="a4"/>
        </w:rPr>
        <w:t>энергопринимающих</w:t>
      </w:r>
      <w:proofErr w:type="spellEnd"/>
      <w:r>
        <w:rPr>
          <w:rStyle w:val="a4"/>
        </w:rPr>
        <w:t xml:space="preserve"> устройств) потребителей услуг. При этом указанные характеристики для потребителей, присоединенных к электрическим сетям напряжением 35 кВ и ниже, устанавливаются сетевой организацией, а для потребителей, присоединенных к электрическим сетям напряжением выше 35 кВ, - сетевой организацией совместно с соответствующим субъектом оперативно-диспетчерского управления;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</w:rPr>
        <w:t xml:space="preserve">г) в порядке и сроки, установленные договором, информировать потребителя услуг (потребителя электрической энергии, в интересах которого заключается договор) об </w:t>
      </w:r>
      <w:r>
        <w:rPr>
          <w:rStyle w:val="a4"/>
        </w:rPr>
        <w:lastRenderedPageBreak/>
        <w:t>аварийных ситуациях в электрических сетях, ремонтных и профилактических работах, влияющих на исполнение обязательств по договору;</w:t>
      </w:r>
      <w:r>
        <w:rPr>
          <w:b/>
          <w:bCs/>
        </w:rPr>
        <w:br/>
      </w:r>
      <w:r>
        <w:rPr>
          <w:b/>
          <w:bCs/>
        </w:rPr>
        <w:br/>
      </w:r>
      <w:proofErr w:type="spellStart"/>
      <w:r>
        <w:rPr>
          <w:rStyle w:val="a4"/>
        </w:rPr>
        <w:t>д</w:t>
      </w:r>
      <w:proofErr w:type="spellEnd"/>
      <w:r>
        <w:rPr>
          <w:rStyle w:val="a4"/>
        </w:rPr>
        <w:t>) беспрепятственно допускать уполномоченных представителей потребителей услуг в пункты контроля и учета количества и качества электрической энергии, переданной данному потребителю, в порядке и случаях, установленных договором.</w:t>
      </w:r>
      <w:r>
        <w:rPr>
          <w:b/>
          <w:bCs/>
        </w:rPr>
        <w:br/>
      </w:r>
      <w:r>
        <w:rPr>
          <w:b/>
          <w:bCs/>
        </w:rPr>
        <w:br/>
      </w:r>
      <w:proofErr w:type="spellStart"/>
      <w:r>
        <w:rPr>
          <w:rStyle w:val="a4"/>
        </w:rPr>
        <w:t>з</w:t>
      </w:r>
      <w:proofErr w:type="spellEnd"/>
      <w:r>
        <w:rPr>
          <w:rStyle w:val="a4"/>
        </w:rPr>
        <w:t>) представлять в сетевую организацию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оборудования);</w:t>
      </w:r>
    </w:p>
    <w:p w:rsidR="00DC7882" w:rsidRDefault="00DC7882"/>
    <w:sectPr w:rsidR="00DC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501"/>
    <w:rsid w:val="00940501"/>
    <w:rsid w:val="00DC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05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1368</Words>
  <Characters>7803</Characters>
  <Application>Microsoft Office Word</Application>
  <DocSecurity>0</DocSecurity>
  <Lines>65</Lines>
  <Paragraphs>18</Paragraphs>
  <ScaleCrop>false</ScaleCrop>
  <Company>Microsoft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2012-04-03T06:48:00Z</dcterms:created>
  <dcterms:modified xsi:type="dcterms:W3CDTF">2012-04-03T06:48:00Z</dcterms:modified>
</cp:coreProperties>
</file>